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8876BE" w:rsidP="008876BE">
      <w:pPr>
        <w:tabs>
          <w:tab w:val="left" w:pos="4560"/>
        </w:tabs>
        <w:rPr>
          <w:rFonts w:ascii="Times New Roman" w:hAnsi="Times New Roman" w:cs="Times New Roman"/>
          <w:sz w:val="24"/>
          <w:szCs w:val="24"/>
        </w:rPr>
      </w:pPr>
      <w:r>
        <w:rPr>
          <w:rFonts w:ascii="Times New Roman" w:hAnsi="Times New Roman" w:cs="Times New Roman"/>
          <w:sz w:val="24"/>
          <w:szCs w:val="24"/>
        </w:rPr>
        <w:tab/>
      </w: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Title: Chapter Reflections</w:t>
      </w:r>
      <w:r w:rsidR="009E4232">
        <w:rPr>
          <w:rFonts w:ascii="Times New Roman" w:hAnsi="Times New Roman" w:cs="Times New Roman"/>
          <w:sz w:val="24"/>
          <w:szCs w:val="24"/>
        </w:rPr>
        <w:t>.</w:t>
      </w: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4232" w:rsidRDefault="009E4232"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CA153C" w:rsidRDefault="00CA153C">
      <w:pPr>
        <w:rPr>
          <w:rFonts w:ascii="Times New Roman" w:hAnsi="Times New Roman" w:cs="Times New Roman"/>
          <w:sz w:val="24"/>
          <w:szCs w:val="24"/>
        </w:rPr>
      </w:pPr>
      <w:r>
        <w:rPr>
          <w:rFonts w:ascii="Times New Roman" w:hAnsi="Times New Roman" w:cs="Times New Roman"/>
          <w:sz w:val="24"/>
          <w:szCs w:val="24"/>
        </w:rPr>
        <w:br w:type="page"/>
      </w:r>
    </w:p>
    <w:p w:rsidR="006E349E" w:rsidRDefault="006E349E" w:rsidP="008876BE">
      <w:pPr>
        <w:spacing w:after="0"/>
        <w:contextualSpacing/>
        <w:rPr>
          <w:rFonts w:ascii="Times New Roman" w:hAnsi="Times New Roman" w:cs="Times New Roman"/>
          <w:sz w:val="24"/>
          <w:szCs w:val="24"/>
        </w:rPr>
      </w:pPr>
    </w:p>
    <w:p w:rsidR="00EE0170" w:rsidRPr="00EE0170" w:rsidRDefault="00EE0170" w:rsidP="008876BE">
      <w:pPr>
        <w:spacing w:after="0"/>
        <w:contextualSpacing/>
        <w:jc w:val="center"/>
        <w:rPr>
          <w:rFonts w:ascii="Times New Roman" w:hAnsi="Times New Roman" w:cs="Times New Roman"/>
          <w:b/>
          <w:sz w:val="24"/>
          <w:szCs w:val="24"/>
        </w:rPr>
      </w:pPr>
      <w:r w:rsidRPr="00EE0170">
        <w:rPr>
          <w:rFonts w:ascii="Times New Roman" w:hAnsi="Times New Roman" w:cs="Times New Roman"/>
          <w:b/>
          <w:sz w:val="24"/>
          <w:szCs w:val="24"/>
        </w:rPr>
        <w:t>Lesson 4</w:t>
      </w:r>
    </w:p>
    <w:p w:rsidR="006C7DE3" w:rsidRDefault="00652B5B" w:rsidP="008876BE">
      <w:pPr>
        <w:spacing w:after="0"/>
        <w:contextualSpacing/>
        <w:rPr>
          <w:rFonts w:ascii="Times New Roman" w:hAnsi="Times New Roman" w:cs="Times New Roman"/>
          <w:sz w:val="24"/>
          <w:szCs w:val="24"/>
        </w:rPr>
      </w:pPr>
      <w:r>
        <w:rPr>
          <w:rFonts w:ascii="Times New Roman" w:hAnsi="Times New Roman" w:cs="Times New Roman"/>
          <w:sz w:val="24"/>
          <w:szCs w:val="24"/>
        </w:rPr>
        <w:t>Ethnic minority status is one of the major hinders of leisure in the world</w:t>
      </w:r>
      <w:r w:rsidR="00195578">
        <w:rPr>
          <w:rFonts w:ascii="Times New Roman" w:hAnsi="Times New Roman" w:cs="Times New Roman"/>
          <w:sz w:val="24"/>
          <w:szCs w:val="24"/>
        </w:rPr>
        <w:t>, says</w:t>
      </w:r>
      <w:r>
        <w:rPr>
          <w:rFonts w:ascii="Times New Roman" w:hAnsi="Times New Roman" w:cs="Times New Roman"/>
          <w:sz w:val="24"/>
          <w:szCs w:val="24"/>
        </w:rPr>
        <w:t xml:space="preserve"> Amanda</w:t>
      </w:r>
      <w:r w:rsidRPr="00652B5B">
        <w:rPr>
          <w:rFonts w:ascii="Times New Roman" w:hAnsi="Times New Roman" w:cs="Times New Roman"/>
          <w:sz w:val="24"/>
          <w:szCs w:val="24"/>
        </w:rPr>
        <w:t xml:space="preserve"> Aizlewood</w:t>
      </w:r>
      <w:r w:rsidR="00195578">
        <w:rPr>
          <w:rFonts w:ascii="Times New Roman" w:hAnsi="Times New Roman" w:cs="Times New Roman"/>
          <w:sz w:val="24"/>
          <w:szCs w:val="24"/>
        </w:rPr>
        <w:t>, “</w:t>
      </w:r>
      <w:r w:rsidR="00195578" w:rsidRPr="00195578">
        <w:rPr>
          <w:rFonts w:ascii="Times New Roman" w:hAnsi="Times New Roman" w:cs="Times New Roman"/>
          <w:sz w:val="24"/>
          <w:szCs w:val="24"/>
        </w:rPr>
        <w:t>Social Development Canada</w:t>
      </w:r>
      <w:r w:rsidR="00195578">
        <w:rPr>
          <w:rFonts w:ascii="Times New Roman" w:hAnsi="Times New Roman" w:cs="Times New Roman"/>
          <w:sz w:val="24"/>
          <w:szCs w:val="24"/>
        </w:rPr>
        <w:t xml:space="preserve">”. </w:t>
      </w:r>
      <w:r w:rsidR="00175203">
        <w:rPr>
          <w:rFonts w:ascii="Times New Roman" w:hAnsi="Times New Roman" w:cs="Times New Roman"/>
          <w:sz w:val="24"/>
          <w:szCs w:val="24"/>
        </w:rPr>
        <w:t xml:space="preserve">Majority groups have a tendency of creating recreational platforms that favor them and discourage the minors, despite their cultural setups. </w:t>
      </w:r>
      <w:r w:rsidR="00687BD1">
        <w:rPr>
          <w:rFonts w:ascii="Times New Roman" w:hAnsi="Times New Roman" w:cs="Times New Roman"/>
          <w:color w:val="222222"/>
          <w:sz w:val="24"/>
          <w:szCs w:val="20"/>
          <w:shd w:val="clear" w:color="auto" w:fill="FFFFFF"/>
        </w:rPr>
        <w:t>Tirone,</w:t>
      </w:r>
      <w:r w:rsidR="00687BD1" w:rsidRPr="00687BD1">
        <w:rPr>
          <w:rFonts w:ascii="Times New Roman" w:hAnsi="Times New Roman" w:cs="Times New Roman"/>
          <w:color w:val="222222"/>
          <w:sz w:val="24"/>
          <w:szCs w:val="20"/>
          <w:shd w:val="clear" w:color="auto" w:fill="FFFFFF"/>
        </w:rPr>
        <w:t xml:space="preserve"> &amp; Pedlar</w:t>
      </w:r>
      <w:r w:rsidR="00687BD1">
        <w:rPr>
          <w:rFonts w:ascii="Times New Roman" w:hAnsi="Times New Roman" w:cs="Times New Roman"/>
          <w:sz w:val="24"/>
          <w:szCs w:val="24"/>
        </w:rPr>
        <w:t>, (2005</w:t>
      </w:r>
      <w:r w:rsidR="00175203">
        <w:rPr>
          <w:rFonts w:ascii="Times New Roman" w:hAnsi="Times New Roman" w:cs="Times New Roman"/>
          <w:sz w:val="24"/>
          <w:szCs w:val="24"/>
        </w:rPr>
        <w:t>) categorizes group activities during leisure as informal type. They include youth camps, sports over the weekend in a community park.</w:t>
      </w:r>
      <w:r w:rsidR="00196A80">
        <w:rPr>
          <w:rFonts w:ascii="Times New Roman" w:hAnsi="Times New Roman" w:cs="Times New Roman"/>
          <w:sz w:val="24"/>
          <w:szCs w:val="24"/>
        </w:rPr>
        <w:t xml:space="preserve"> </w:t>
      </w:r>
    </w:p>
    <w:p w:rsidR="00246E4E" w:rsidRDefault="00175203" w:rsidP="00246E4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Apart from the limitation on informal activities, similar constrains are experienced with formal activities. These activities are mostly based on personal decisions </w:t>
      </w:r>
      <w:r w:rsidR="004A7F2A">
        <w:rPr>
          <w:rFonts w:ascii="Times New Roman" w:hAnsi="Times New Roman" w:cs="Times New Roman"/>
          <w:sz w:val="24"/>
          <w:szCs w:val="24"/>
        </w:rPr>
        <w:t>on how to spend their free time. For example; exercise classes or meet up place like swimming pools becomes a challenge</w:t>
      </w:r>
      <w:r w:rsidR="00196A80">
        <w:rPr>
          <w:rFonts w:ascii="Times New Roman" w:hAnsi="Times New Roman" w:cs="Times New Roman"/>
          <w:sz w:val="24"/>
          <w:szCs w:val="24"/>
        </w:rPr>
        <w:t>, since their association regularity is always hindered by their personal relation to the public image</w:t>
      </w:r>
      <w:r w:rsidR="00687BD1">
        <w:rPr>
          <w:rFonts w:ascii="Times New Roman" w:hAnsi="Times New Roman" w:cs="Times New Roman"/>
          <w:sz w:val="24"/>
          <w:szCs w:val="24"/>
        </w:rPr>
        <w:t xml:space="preserve"> (</w:t>
      </w:r>
      <w:r w:rsidR="00687BD1">
        <w:rPr>
          <w:rFonts w:ascii="Times New Roman" w:hAnsi="Times New Roman" w:cs="Times New Roman"/>
          <w:color w:val="222222"/>
          <w:sz w:val="24"/>
          <w:szCs w:val="20"/>
          <w:shd w:val="clear" w:color="auto" w:fill="FFFFFF"/>
        </w:rPr>
        <w:t>Tirone,</w:t>
      </w:r>
      <w:r w:rsidR="00687BD1" w:rsidRPr="00687BD1">
        <w:rPr>
          <w:rFonts w:ascii="Times New Roman" w:hAnsi="Times New Roman" w:cs="Times New Roman"/>
          <w:color w:val="222222"/>
          <w:sz w:val="24"/>
          <w:szCs w:val="20"/>
          <w:shd w:val="clear" w:color="auto" w:fill="FFFFFF"/>
        </w:rPr>
        <w:t xml:space="preserve"> &amp; Pedlar</w:t>
      </w:r>
      <w:r w:rsidR="00687BD1">
        <w:rPr>
          <w:rFonts w:ascii="Times New Roman" w:hAnsi="Times New Roman" w:cs="Times New Roman"/>
          <w:sz w:val="24"/>
          <w:szCs w:val="24"/>
        </w:rPr>
        <w:t>, 2005)</w:t>
      </w:r>
      <w:r w:rsidR="00196A80">
        <w:rPr>
          <w:rFonts w:ascii="Times New Roman" w:hAnsi="Times New Roman" w:cs="Times New Roman"/>
          <w:sz w:val="24"/>
          <w:szCs w:val="24"/>
        </w:rPr>
        <w:t xml:space="preserve">. Due to the partial involvement with recreational activities, most of these </w:t>
      </w:r>
      <w:r w:rsidR="00196A80" w:rsidRPr="00196A80">
        <w:rPr>
          <w:rFonts w:ascii="Times New Roman" w:hAnsi="Times New Roman" w:cs="Times New Roman"/>
          <w:sz w:val="24"/>
          <w:szCs w:val="24"/>
        </w:rPr>
        <w:t>ethno cultural minoritie</w:t>
      </w:r>
      <w:r w:rsidR="00196A80">
        <w:rPr>
          <w:rFonts w:ascii="Times New Roman" w:hAnsi="Times New Roman" w:cs="Times New Roman"/>
          <w:sz w:val="24"/>
          <w:szCs w:val="24"/>
        </w:rPr>
        <w:t xml:space="preserve">s face personal perceived discrimination, when they decide to come out of the box. </w:t>
      </w:r>
    </w:p>
    <w:p w:rsidR="00246E4E" w:rsidRPr="00246E4E" w:rsidRDefault="00196A80" w:rsidP="00246E4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process of trying to fit </w:t>
      </w:r>
      <w:r w:rsidR="00687BD1">
        <w:rPr>
          <w:rFonts w:ascii="Times New Roman" w:hAnsi="Times New Roman" w:cs="Times New Roman"/>
          <w:sz w:val="24"/>
          <w:szCs w:val="24"/>
        </w:rPr>
        <w:t>in</w:t>
      </w:r>
      <w:r>
        <w:rPr>
          <w:rFonts w:ascii="Times New Roman" w:hAnsi="Times New Roman" w:cs="Times New Roman"/>
          <w:sz w:val="24"/>
          <w:szCs w:val="24"/>
        </w:rPr>
        <w:t xml:space="preserve"> influences their general behavior and attitude towards leisure.</w:t>
      </w:r>
      <w:r w:rsidR="00246E4E" w:rsidRPr="00246E4E">
        <w:rPr>
          <w:rFonts w:ascii="Times New Roman" w:hAnsi="Times New Roman" w:cs="Times New Roman"/>
          <w:sz w:val="24"/>
          <w:szCs w:val="24"/>
        </w:rPr>
        <w:t xml:space="preserve"> </w:t>
      </w:r>
      <w:r w:rsidR="00246E4E">
        <w:rPr>
          <w:rFonts w:ascii="Times New Roman" w:hAnsi="Times New Roman" w:cs="Times New Roman"/>
          <w:sz w:val="24"/>
          <w:szCs w:val="24"/>
        </w:rPr>
        <w:t xml:space="preserve">Taking the example of </w:t>
      </w:r>
      <w:r w:rsidR="00246E4E" w:rsidRPr="00246E4E">
        <w:rPr>
          <w:rFonts w:ascii="Times New Roman" w:hAnsi="Times New Roman" w:cs="Times New Roman"/>
          <w:sz w:val="24"/>
          <w:szCs w:val="24"/>
        </w:rPr>
        <w:t>children of South Asian immigrants</w:t>
      </w:r>
      <w:r w:rsidR="00246E4E">
        <w:rPr>
          <w:rFonts w:ascii="Times New Roman" w:hAnsi="Times New Roman" w:cs="Times New Roman"/>
          <w:sz w:val="24"/>
          <w:szCs w:val="24"/>
        </w:rPr>
        <w:t xml:space="preserve"> faced several challenges i</w:t>
      </w:r>
      <w:r w:rsidR="00246E4E" w:rsidRPr="00246E4E">
        <w:rPr>
          <w:rFonts w:ascii="Times New Roman" w:hAnsi="Times New Roman" w:cs="Times New Roman"/>
          <w:sz w:val="24"/>
          <w:szCs w:val="24"/>
        </w:rPr>
        <w:t xml:space="preserve">n </w:t>
      </w:r>
      <w:r w:rsidR="00246E4E">
        <w:rPr>
          <w:rFonts w:ascii="Times New Roman" w:hAnsi="Times New Roman" w:cs="Times New Roman"/>
          <w:sz w:val="24"/>
          <w:szCs w:val="24"/>
        </w:rPr>
        <w:t xml:space="preserve">accessing </w:t>
      </w:r>
      <w:r w:rsidR="00246E4E" w:rsidRPr="00246E4E">
        <w:rPr>
          <w:rFonts w:ascii="Times New Roman" w:hAnsi="Times New Roman" w:cs="Times New Roman"/>
          <w:sz w:val="24"/>
          <w:szCs w:val="24"/>
        </w:rPr>
        <w:t xml:space="preserve">dominant culture leisure spaces </w:t>
      </w:r>
      <w:r w:rsidR="00246E4E">
        <w:rPr>
          <w:rFonts w:ascii="Times New Roman" w:hAnsi="Times New Roman" w:cs="Times New Roman"/>
          <w:sz w:val="24"/>
          <w:szCs w:val="24"/>
        </w:rPr>
        <w:t>i</w:t>
      </w:r>
      <w:r w:rsidR="00246E4E" w:rsidRPr="00246E4E">
        <w:rPr>
          <w:rFonts w:ascii="Times New Roman" w:hAnsi="Times New Roman" w:cs="Times New Roman"/>
          <w:sz w:val="24"/>
          <w:szCs w:val="24"/>
        </w:rPr>
        <w:t>nvolvement with yout</w:t>
      </w:r>
      <w:r w:rsidR="00246E4E">
        <w:rPr>
          <w:rFonts w:ascii="Times New Roman" w:hAnsi="Times New Roman" w:cs="Times New Roman"/>
          <w:sz w:val="24"/>
          <w:szCs w:val="24"/>
        </w:rPr>
        <w:t>h of the dominant culture was point of argument</w:t>
      </w:r>
      <w:r w:rsidR="00246E4E" w:rsidRPr="00246E4E">
        <w:rPr>
          <w:rFonts w:ascii="Times New Roman" w:hAnsi="Times New Roman" w:cs="Times New Roman"/>
          <w:sz w:val="24"/>
          <w:szCs w:val="24"/>
        </w:rPr>
        <w:t xml:space="preserve"> with their parents as they perceived dominant youth as </w:t>
      </w:r>
      <w:r w:rsidR="00246E4E" w:rsidRPr="00246E4E">
        <w:rPr>
          <w:rFonts w:ascii="Times New Roman" w:hAnsi="Times New Roman" w:cs="Times New Roman"/>
          <w:sz w:val="24"/>
          <w:szCs w:val="24"/>
        </w:rPr>
        <w:t>impolite</w:t>
      </w:r>
      <w:r w:rsidR="00246E4E" w:rsidRPr="00246E4E">
        <w:rPr>
          <w:rFonts w:ascii="Times New Roman" w:hAnsi="Times New Roman" w:cs="Times New Roman"/>
          <w:sz w:val="24"/>
          <w:szCs w:val="24"/>
        </w:rPr>
        <w:t xml:space="preserve"> of authority and lacking parental guidance and control</w:t>
      </w:r>
      <w:r w:rsidR="00246E4E">
        <w:rPr>
          <w:rFonts w:ascii="Times New Roman" w:hAnsi="Times New Roman" w:cs="Times New Roman"/>
          <w:sz w:val="24"/>
          <w:szCs w:val="24"/>
        </w:rPr>
        <w:t xml:space="preserve">. </w:t>
      </w:r>
      <w:r w:rsidR="00E23982">
        <w:rPr>
          <w:rFonts w:ascii="Times New Roman" w:hAnsi="Times New Roman" w:cs="Times New Roman"/>
          <w:sz w:val="24"/>
          <w:szCs w:val="24"/>
        </w:rPr>
        <w:t>This setup</w:t>
      </w:r>
      <w:r w:rsidR="00246E4E">
        <w:rPr>
          <w:rFonts w:ascii="Times New Roman" w:hAnsi="Times New Roman" w:cs="Times New Roman"/>
          <w:sz w:val="24"/>
          <w:szCs w:val="24"/>
        </w:rPr>
        <w:t xml:space="preserve"> </w:t>
      </w:r>
      <w:r w:rsidR="00E23982">
        <w:rPr>
          <w:rFonts w:ascii="Times New Roman" w:hAnsi="Times New Roman" w:cs="Times New Roman"/>
          <w:sz w:val="24"/>
          <w:szCs w:val="24"/>
        </w:rPr>
        <w:t xml:space="preserve">instilled </w:t>
      </w:r>
      <w:r w:rsidR="00246E4E" w:rsidRPr="00246E4E">
        <w:rPr>
          <w:rFonts w:ascii="Times New Roman" w:hAnsi="Times New Roman" w:cs="Times New Roman"/>
          <w:sz w:val="24"/>
          <w:szCs w:val="24"/>
        </w:rPr>
        <w:t>fear</w:t>
      </w:r>
      <w:r w:rsidR="00E23982">
        <w:rPr>
          <w:rFonts w:ascii="Times New Roman" w:hAnsi="Times New Roman" w:cs="Times New Roman"/>
          <w:sz w:val="24"/>
          <w:szCs w:val="24"/>
        </w:rPr>
        <w:t xml:space="preserve"> in parents for</w:t>
      </w:r>
      <w:r w:rsidR="00246E4E" w:rsidRPr="00246E4E">
        <w:rPr>
          <w:rFonts w:ascii="Times New Roman" w:hAnsi="Times New Roman" w:cs="Times New Roman"/>
          <w:sz w:val="24"/>
          <w:szCs w:val="24"/>
        </w:rPr>
        <w:t xml:space="preserve"> their children would </w:t>
      </w:r>
      <w:r w:rsidR="00E23982">
        <w:rPr>
          <w:rFonts w:ascii="Times New Roman" w:hAnsi="Times New Roman" w:cs="Times New Roman"/>
          <w:sz w:val="24"/>
          <w:szCs w:val="24"/>
        </w:rPr>
        <w:t xml:space="preserve">possibly </w:t>
      </w:r>
      <w:r w:rsidR="00246E4E" w:rsidRPr="00246E4E">
        <w:rPr>
          <w:rFonts w:ascii="Times New Roman" w:hAnsi="Times New Roman" w:cs="Times New Roman"/>
          <w:sz w:val="24"/>
          <w:szCs w:val="24"/>
        </w:rPr>
        <w:t>get into trouble because of their involvement with peers of the dominant culture</w:t>
      </w:r>
    </w:p>
    <w:p w:rsidR="00175203" w:rsidRDefault="00E23982" w:rsidP="00E23982">
      <w:pPr>
        <w:spacing w:after="0"/>
        <w:ind w:firstLine="0"/>
        <w:contextualSpacing/>
        <w:rPr>
          <w:rFonts w:ascii="Times New Roman" w:hAnsi="Times New Roman" w:cs="Times New Roman"/>
          <w:sz w:val="24"/>
          <w:szCs w:val="24"/>
        </w:rPr>
      </w:pPr>
      <w:r>
        <w:rPr>
          <w:rFonts w:ascii="Times New Roman" w:hAnsi="Times New Roman" w:cs="Times New Roman"/>
          <w:sz w:val="24"/>
          <w:szCs w:val="24"/>
        </w:rPr>
        <w:t>One would find most of the cases is when their p</w:t>
      </w:r>
      <w:r w:rsidR="00246E4E" w:rsidRPr="00246E4E">
        <w:rPr>
          <w:rFonts w:ascii="Times New Roman" w:hAnsi="Times New Roman" w:cs="Times New Roman"/>
          <w:sz w:val="24"/>
          <w:szCs w:val="24"/>
        </w:rPr>
        <w:t>arents disapproved of many of these domin</w:t>
      </w:r>
      <w:r>
        <w:rPr>
          <w:rFonts w:ascii="Times New Roman" w:hAnsi="Times New Roman" w:cs="Times New Roman"/>
          <w:sz w:val="24"/>
          <w:szCs w:val="24"/>
        </w:rPr>
        <w:t>ant leisure venues despite how friendly they sounded like.</w:t>
      </w:r>
    </w:p>
    <w:p w:rsidR="006C7DE3" w:rsidRDefault="006C7DE3" w:rsidP="008876BE">
      <w:pPr>
        <w:spacing w:after="0"/>
        <w:contextualSpacing/>
        <w:rPr>
          <w:rFonts w:ascii="Times New Roman" w:hAnsi="Times New Roman" w:cs="Times New Roman"/>
          <w:sz w:val="24"/>
          <w:szCs w:val="24"/>
        </w:rPr>
      </w:pPr>
    </w:p>
    <w:p w:rsidR="00293EA7" w:rsidRDefault="00196A80" w:rsidP="008876BE">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Personally I think </w:t>
      </w:r>
      <w:r w:rsidR="00687BD1">
        <w:rPr>
          <w:rFonts w:ascii="Times New Roman" w:hAnsi="Times New Roman" w:cs="Times New Roman"/>
          <w:sz w:val="24"/>
          <w:szCs w:val="24"/>
        </w:rPr>
        <w:t>it’s</w:t>
      </w:r>
      <w:r>
        <w:rPr>
          <w:rFonts w:ascii="Times New Roman" w:hAnsi="Times New Roman" w:cs="Times New Roman"/>
          <w:sz w:val="24"/>
          <w:szCs w:val="24"/>
        </w:rPr>
        <w:t xml:space="preserve"> horrific to try to fit it to recreational activities. Also accepting that culture</w:t>
      </w:r>
      <w:r w:rsidR="006C7DE3">
        <w:rPr>
          <w:rFonts w:ascii="Times New Roman" w:hAnsi="Times New Roman" w:cs="Times New Roman"/>
          <w:sz w:val="24"/>
          <w:szCs w:val="24"/>
        </w:rPr>
        <w:t>, race, social status</w:t>
      </w:r>
      <w:r>
        <w:rPr>
          <w:rFonts w:ascii="Times New Roman" w:hAnsi="Times New Roman" w:cs="Times New Roman"/>
          <w:sz w:val="24"/>
          <w:szCs w:val="24"/>
        </w:rPr>
        <w:t xml:space="preserve"> is a limitation would be demoralizing</w:t>
      </w:r>
      <w:r w:rsidR="00E23982">
        <w:rPr>
          <w:rFonts w:ascii="Times New Roman" w:hAnsi="Times New Roman" w:cs="Times New Roman"/>
          <w:sz w:val="24"/>
          <w:szCs w:val="24"/>
        </w:rPr>
        <w:t xml:space="preserve"> </w:t>
      </w:r>
      <w:r w:rsidR="00E23982">
        <w:rPr>
          <w:rFonts w:ascii="Times New Roman" w:hAnsi="Times New Roman" w:cs="Times New Roman"/>
          <w:sz w:val="24"/>
          <w:szCs w:val="24"/>
        </w:rPr>
        <w:t>(</w:t>
      </w:r>
      <w:r w:rsidR="00E23982" w:rsidRPr="00687BD1">
        <w:rPr>
          <w:rFonts w:ascii="Times New Roman" w:hAnsi="Times New Roman" w:cs="Times New Roman"/>
          <w:color w:val="222222"/>
          <w:sz w:val="24"/>
          <w:szCs w:val="20"/>
          <w:shd w:val="clear" w:color="auto" w:fill="FFFFFF"/>
        </w:rPr>
        <w:t>Stodolska</w:t>
      </w:r>
      <w:r w:rsidR="00E23982">
        <w:rPr>
          <w:rFonts w:ascii="Times New Roman" w:hAnsi="Times New Roman" w:cs="Times New Roman"/>
          <w:color w:val="222222"/>
          <w:sz w:val="24"/>
          <w:szCs w:val="20"/>
          <w:shd w:val="clear" w:color="auto" w:fill="FFFFFF"/>
        </w:rPr>
        <w:t>, 2000</w:t>
      </w:r>
      <w:r w:rsidR="00E23982">
        <w:rPr>
          <w:rFonts w:ascii="Times New Roman" w:hAnsi="Times New Roman" w:cs="Times New Roman"/>
          <w:sz w:val="24"/>
          <w:szCs w:val="24"/>
        </w:rPr>
        <w:t>).</w:t>
      </w:r>
      <w:r>
        <w:rPr>
          <w:rFonts w:ascii="Times New Roman" w:hAnsi="Times New Roman" w:cs="Times New Roman"/>
          <w:sz w:val="24"/>
          <w:szCs w:val="24"/>
        </w:rPr>
        <w:t>.</w:t>
      </w:r>
      <w:r w:rsidR="006C7DE3">
        <w:rPr>
          <w:rFonts w:ascii="Times New Roman" w:hAnsi="Times New Roman" w:cs="Times New Roman"/>
          <w:sz w:val="24"/>
          <w:szCs w:val="24"/>
        </w:rPr>
        <w:t xml:space="preserve"> S</w:t>
      </w:r>
      <w:r w:rsidR="006C7DE3" w:rsidRPr="006C7DE3">
        <w:rPr>
          <w:rFonts w:ascii="Times New Roman" w:hAnsi="Times New Roman" w:cs="Times New Roman"/>
          <w:sz w:val="24"/>
          <w:szCs w:val="24"/>
        </w:rPr>
        <w:t>a</w:t>
      </w:r>
      <w:r w:rsidR="006C7DE3">
        <w:rPr>
          <w:rFonts w:ascii="Times New Roman" w:hAnsi="Times New Roman" w:cs="Times New Roman"/>
          <w:sz w:val="24"/>
          <w:szCs w:val="24"/>
        </w:rPr>
        <w:t xml:space="preserve">dly, </w:t>
      </w:r>
      <w:r w:rsidR="008876BE">
        <w:rPr>
          <w:rFonts w:ascii="Times New Roman" w:hAnsi="Times New Roman" w:cs="Times New Roman"/>
          <w:sz w:val="24"/>
          <w:szCs w:val="24"/>
        </w:rPr>
        <w:t>these analogies still exist in the 21 century and have</w:t>
      </w:r>
      <w:r w:rsidR="006C7DE3">
        <w:rPr>
          <w:rFonts w:ascii="Times New Roman" w:hAnsi="Times New Roman" w:cs="Times New Roman"/>
          <w:sz w:val="24"/>
          <w:szCs w:val="24"/>
        </w:rPr>
        <w:t xml:space="preserve"> established a prospect of associating a</w:t>
      </w:r>
      <w:r w:rsidR="006C7DE3" w:rsidRPr="006C7DE3">
        <w:rPr>
          <w:rFonts w:ascii="Times New Roman" w:hAnsi="Times New Roman" w:cs="Times New Roman"/>
          <w:sz w:val="24"/>
          <w:szCs w:val="24"/>
        </w:rPr>
        <w:t>ctiv</w:t>
      </w:r>
      <w:r w:rsidR="006C7DE3">
        <w:rPr>
          <w:rFonts w:ascii="Times New Roman" w:hAnsi="Times New Roman" w:cs="Times New Roman"/>
          <w:sz w:val="24"/>
          <w:szCs w:val="24"/>
        </w:rPr>
        <w:t>ity with one’s cultural identity. Taking an example with sports, a few decades ago it was very unlikely to find American football leagues outside the United States</w:t>
      </w:r>
      <w:r w:rsidR="00687BD1">
        <w:rPr>
          <w:rFonts w:ascii="Times New Roman" w:hAnsi="Times New Roman" w:cs="Times New Roman"/>
          <w:sz w:val="24"/>
          <w:szCs w:val="24"/>
        </w:rPr>
        <w:t xml:space="preserve"> </w:t>
      </w:r>
      <w:r w:rsidR="0074187B">
        <w:rPr>
          <w:rFonts w:ascii="Times New Roman" w:hAnsi="Times New Roman" w:cs="Times New Roman"/>
          <w:sz w:val="24"/>
          <w:szCs w:val="24"/>
        </w:rPr>
        <w:t>Typically, the game is fun and enjoyable to even celebrate. Today the game is now cropping up in Sweden and Japan, despite the ethnicity.</w:t>
      </w:r>
      <w:r w:rsidR="00E23982">
        <w:rPr>
          <w:rFonts w:ascii="Times New Roman" w:hAnsi="Times New Roman" w:cs="Times New Roman"/>
          <w:sz w:val="24"/>
          <w:szCs w:val="24"/>
        </w:rPr>
        <w:t xml:space="preserve"> The biggest mile stone, the majority ethnic groups would encourage is ethnic community organizations like in Canada to harmonize the minor groups in sharing their cultural prospective to the outside world. </w:t>
      </w:r>
    </w:p>
    <w:p w:rsidR="002A4940" w:rsidRDefault="0074187B" w:rsidP="008876BE">
      <w:pPr>
        <w:spacing w:after="0"/>
        <w:contextualSpacing/>
        <w:rPr>
          <w:rFonts w:ascii="Times New Roman" w:hAnsi="Times New Roman" w:cs="Times New Roman"/>
          <w:sz w:val="24"/>
          <w:szCs w:val="24"/>
        </w:rPr>
      </w:pPr>
      <w:r>
        <w:rPr>
          <w:rFonts w:ascii="Times New Roman" w:hAnsi="Times New Roman" w:cs="Times New Roman"/>
          <w:sz w:val="24"/>
          <w:szCs w:val="24"/>
        </w:rPr>
        <w:t>Basically, the focus on establishing recreational joints associated with leisure would be best if factors like religion, culture, race,</w:t>
      </w:r>
      <w:r w:rsidR="00293EA7">
        <w:rPr>
          <w:rFonts w:ascii="Times New Roman" w:hAnsi="Times New Roman" w:cs="Times New Roman"/>
          <w:sz w:val="24"/>
          <w:szCs w:val="24"/>
        </w:rPr>
        <w:t xml:space="preserve"> gender and</w:t>
      </w:r>
      <w:r>
        <w:rPr>
          <w:rFonts w:ascii="Times New Roman" w:hAnsi="Times New Roman" w:cs="Times New Roman"/>
          <w:sz w:val="24"/>
          <w:szCs w:val="24"/>
        </w:rPr>
        <w:t xml:space="preserve"> social status are encouraged positively and accepted as part of humanity. Social </w:t>
      </w:r>
      <w:r w:rsidR="00293EA7">
        <w:rPr>
          <w:rFonts w:ascii="Times New Roman" w:hAnsi="Times New Roman" w:cs="Times New Roman"/>
          <w:sz w:val="24"/>
          <w:szCs w:val="24"/>
        </w:rPr>
        <w:t xml:space="preserve">equality should be accepted enthusiastically from politics to sport like in Canada today. </w:t>
      </w:r>
      <w:bookmarkStart w:id="0" w:name="_GoBack"/>
      <w:bookmarkEnd w:id="0"/>
    </w:p>
    <w:p w:rsidR="008876BE" w:rsidRDefault="008876BE">
      <w:pPr>
        <w:rPr>
          <w:rFonts w:ascii="Times New Roman" w:hAnsi="Times New Roman" w:cs="Times New Roman"/>
          <w:b/>
          <w:sz w:val="24"/>
          <w:szCs w:val="24"/>
        </w:rPr>
      </w:pPr>
      <w:r>
        <w:rPr>
          <w:rFonts w:ascii="Times New Roman" w:hAnsi="Times New Roman" w:cs="Times New Roman"/>
          <w:b/>
          <w:sz w:val="24"/>
          <w:szCs w:val="24"/>
        </w:rPr>
        <w:br w:type="page"/>
      </w:r>
    </w:p>
    <w:p w:rsidR="00647319" w:rsidRPr="00687BD1" w:rsidRDefault="008876BE" w:rsidP="00647319">
      <w:pPr>
        <w:jc w:val="center"/>
        <w:rPr>
          <w:rFonts w:ascii="Times New Roman" w:hAnsi="Times New Roman" w:cs="Times New Roman"/>
          <w:sz w:val="24"/>
          <w:szCs w:val="24"/>
        </w:rPr>
      </w:pPr>
      <w:r w:rsidRPr="00687BD1">
        <w:rPr>
          <w:rFonts w:ascii="Times New Roman" w:hAnsi="Times New Roman" w:cs="Times New Roman"/>
          <w:sz w:val="24"/>
          <w:szCs w:val="24"/>
        </w:rPr>
        <w:lastRenderedPageBreak/>
        <w:t>References</w:t>
      </w:r>
    </w:p>
    <w:p w:rsidR="00687BD1" w:rsidRPr="00687BD1" w:rsidRDefault="00687BD1" w:rsidP="008876BE">
      <w:pPr>
        <w:spacing w:after="0"/>
        <w:ind w:left="720" w:hanging="720"/>
        <w:contextualSpacing/>
        <w:rPr>
          <w:rFonts w:ascii="Times New Roman" w:hAnsi="Times New Roman" w:cs="Times New Roman"/>
          <w:color w:val="222222"/>
          <w:sz w:val="24"/>
          <w:szCs w:val="20"/>
          <w:shd w:val="clear" w:color="auto" w:fill="FFFFFF"/>
        </w:rPr>
      </w:pPr>
      <w:r w:rsidRPr="00687BD1">
        <w:rPr>
          <w:rFonts w:ascii="Times New Roman" w:hAnsi="Times New Roman" w:cs="Times New Roman"/>
          <w:color w:val="222222"/>
          <w:sz w:val="24"/>
          <w:szCs w:val="20"/>
          <w:shd w:val="clear" w:color="auto" w:fill="FFFFFF"/>
        </w:rPr>
        <w:t>Stodolska, M. (2000). Changes in leisure participation patterns after immigration. </w:t>
      </w:r>
      <w:r w:rsidRPr="00687BD1">
        <w:rPr>
          <w:rFonts w:ascii="Times New Roman" w:hAnsi="Times New Roman" w:cs="Times New Roman"/>
          <w:i/>
          <w:iCs/>
          <w:color w:val="222222"/>
          <w:sz w:val="24"/>
          <w:szCs w:val="20"/>
          <w:shd w:val="clear" w:color="auto" w:fill="FFFFFF"/>
        </w:rPr>
        <w:t>Leisure Sciences</w:t>
      </w:r>
      <w:r w:rsidRPr="00687BD1">
        <w:rPr>
          <w:rFonts w:ascii="Times New Roman" w:hAnsi="Times New Roman" w:cs="Times New Roman"/>
          <w:color w:val="222222"/>
          <w:sz w:val="24"/>
          <w:szCs w:val="20"/>
          <w:shd w:val="clear" w:color="auto" w:fill="FFFFFF"/>
        </w:rPr>
        <w:t>, </w:t>
      </w:r>
      <w:r w:rsidRPr="00687BD1">
        <w:rPr>
          <w:rFonts w:ascii="Times New Roman" w:hAnsi="Times New Roman" w:cs="Times New Roman"/>
          <w:i/>
          <w:iCs/>
          <w:color w:val="222222"/>
          <w:sz w:val="24"/>
          <w:szCs w:val="20"/>
          <w:shd w:val="clear" w:color="auto" w:fill="FFFFFF"/>
        </w:rPr>
        <w:t>22</w:t>
      </w:r>
      <w:r w:rsidRPr="00687BD1">
        <w:rPr>
          <w:rFonts w:ascii="Times New Roman" w:hAnsi="Times New Roman" w:cs="Times New Roman"/>
          <w:color w:val="222222"/>
          <w:sz w:val="24"/>
          <w:szCs w:val="20"/>
          <w:shd w:val="clear" w:color="auto" w:fill="FFFFFF"/>
        </w:rPr>
        <w:t>(1), 39-63.</w:t>
      </w:r>
    </w:p>
    <w:p w:rsidR="00687BD1" w:rsidRPr="00687BD1" w:rsidRDefault="00687BD1" w:rsidP="008876BE">
      <w:pPr>
        <w:spacing w:after="0"/>
        <w:ind w:left="720" w:hanging="720"/>
        <w:contextualSpacing/>
        <w:rPr>
          <w:rFonts w:ascii="Times New Roman" w:hAnsi="Times New Roman" w:cs="Times New Roman"/>
          <w:sz w:val="32"/>
          <w:szCs w:val="24"/>
        </w:rPr>
      </w:pPr>
      <w:r w:rsidRPr="00687BD1">
        <w:rPr>
          <w:rFonts w:ascii="Times New Roman" w:hAnsi="Times New Roman" w:cs="Times New Roman"/>
          <w:color w:val="222222"/>
          <w:sz w:val="24"/>
          <w:szCs w:val="20"/>
          <w:shd w:val="clear" w:color="auto" w:fill="FFFFFF"/>
        </w:rPr>
        <w:t>Tirone, S., &amp; Pedlar, A. (2005). Leisure, Place, and Diversity: The Experiences of Ethnic Minority Youth. </w:t>
      </w:r>
      <w:r w:rsidRPr="00687BD1">
        <w:rPr>
          <w:rFonts w:ascii="Times New Roman" w:hAnsi="Times New Roman" w:cs="Times New Roman"/>
          <w:i/>
          <w:iCs/>
          <w:color w:val="222222"/>
          <w:sz w:val="24"/>
          <w:szCs w:val="20"/>
          <w:shd w:val="clear" w:color="auto" w:fill="FFFFFF"/>
        </w:rPr>
        <w:t>Canadian Ethnic Studies</w:t>
      </w:r>
      <w:r w:rsidRPr="00687BD1">
        <w:rPr>
          <w:rFonts w:ascii="Times New Roman" w:hAnsi="Times New Roman" w:cs="Times New Roman"/>
          <w:color w:val="222222"/>
          <w:sz w:val="24"/>
          <w:szCs w:val="20"/>
          <w:shd w:val="clear" w:color="auto" w:fill="FFFFFF"/>
        </w:rPr>
        <w:t>, </w:t>
      </w:r>
      <w:r w:rsidRPr="00687BD1">
        <w:rPr>
          <w:rFonts w:ascii="Times New Roman" w:hAnsi="Times New Roman" w:cs="Times New Roman"/>
          <w:i/>
          <w:iCs/>
          <w:color w:val="222222"/>
          <w:sz w:val="24"/>
          <w:szCs w:val="20"/>
          <w:shd w:val="clear" w:color="auto" w:fill="FFFFFF"/>
        </w:rPr>
        <w:t>37</w:t>
      </w:r>
      <w:r w:rsidRPr="00687BD1">
        <w:rPr>
          <w:rFonts w:ascii="Times New Roman" w:hAnsi="Times New Roman" w:cs="Times New Roman"/>
          <w:color w:val="222222"/>
          <w:sz w:val="24"/>
          <w:szCs w:val="20"/>
          <w:shd w:val="clear" w:color="auto" w:fill="FFFFFF"/>
        </w:rPr>
        <w:t>(2).</w:t>
      </w:r>
    </w:p>
    <w:sectPr w:rsidR="00687BD1" w:rsidRPr="00687BD1" w:rsidSect="00EE01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F7D" w:rsidRDefault="00507F7D" w:rsidP="00037FC7">
      <w:pPr>
        <w:spacing w:after="0" w:line="240" w:lineRule="auto"/>
      </w:pPr>
      <w:r>
        <w:separator/>
      </w:r>
    </w:p>
  </w:endnote>
  <w:endnote w:type="continuationSeparator" w:id="0">
    <w:p w:rsidR="00507F7D" w:rsidRDefault="00507F7D" w:rsidP="00037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F7D" w:rsidRDefault="00507F7D" w:rsidP="00037FC7">
      <w:pPr>
        <w:spacing w:after="0" w:line="240" w:lineRule="auto"/>
      </w:pPr>
      <w:r>
        <w:separator/>
      </w:r>
    </w:p>
  </w:footnote>
  <w:footnote w:type="continuationSeparator" w:id="0">
    <w:p w:rsidR="00507F7D" w:rsidRDefault="00507F7D" w:rsidP="00037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A6B" w:rsidRPr="008876BE" w:rsidRDefault="00190A6B" w:rsidP="008876BE">
    <w:pPr>
      <w:pStyle w:val="Header"/>
      <w:ind w:firstLine="0"/>
      <w:rPr>
        <w:rFonts w:ascii="Times New Roman" w:hAnsi="Times New Roman" w:cs="Times New Roman"/>
        <w:sz w:val="24"/>
        <w:szCs w:val="24"/>
      </w:rPr>
    </w:pPr>
    <w:r w:rsidRPr="008876BE">
      <w:rPr>
        <w:rFonts w:ascii="Times New Roman" w:hAnsi="Times New Roman" w:cs="Times New Roman"/>
        <w:sz w:val="24"/>
        <w:szCs w:val="24"/>
      </w:rPr>
      <w:t>LEISURE BEHAVIOR 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A6B" w:rsidRPr="008876BE" w:rsidRDefault="00190A6B" w:rsidP="008876BE">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8876BE">
      <w:rPr>
        <w:rFonts w:ascii="Times New Roman" w:hAnsi="Times New Roman" w:cs="Times New Roman"/>
        <w:sz w:val="24"/>
        <w:szCs w:val="24"/>
      </w:rPr>
      <w:t>LEISURE BEHAVIOR 1</w:t>
    </w:r>
    <w:sdt>
      <w:sdtPr>
        <w:rPr>
          <w:rFonts w:ascii="Times New Roman" w:hAnsi="Times New Roman" w:cs="Times New Roman"/>
          <w:sz w:val="24"/>
          <w:szCs w:val="24"/>
        </w:rPr>
        <w:id w:val="4831257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E0170">
          <w:rPr>
            <w:rFonts w:ascii="Times New Roman" w:hAnsi="Times New Roman" w:cs="Times New Roman"/>
            <w:sz w:val="24"/>
            <w:szCs w:val="24"/>
          </w:rPr>
          <w:fldChar w:fldCharType="begin"/>
        </w:r>
        <w:r w:rsidRPr="00EE0170">
          <w:rPr>
            <w:rFonts w:ascii="Times New Roman" w:hAnsi="Times New Roman" w:cs="Times New Roman"/>
            <w:sz w:val="24"/>
            <w:szCs w:val="24"/>
          </w:rPr>
          <w:instrText xml:space="preserve"> PAGE   \* MERGEFORMAT </w:instrText>
        </w:r>
        <w:r w:rsidRPr="00EE0170">
          <w:rPr>
            <w:rFonts w:ascii="Times New Roman" w:hAnsi="Times New Roman" w:cs="Times New Roman"/>
            <w:sz w:val="24"/>
            <w:szCs w:val="24"/>
          </w:rPr>
          <w:fldChar w:fldCharType="separate"/>
        </w:r>
        <w:r w:rsidR="00E23982">
          <w:rPr>
            <w:rFonts w:ascii="Times New Roman" w:hAnsi="Times New Roman" w:cs="Times New Roman"/>
            <w:noProof/>
            <w:sz w:val="24"/>
            <w:szCs w:val="24"/>
          </w:rPr>
          <w:t>1</w:t>
        </w:r>
        <w:r w:rsidRPr="00EE017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F320E"/>
    <w:multiLevelType w:val="hybridMultilevel"/>
    <w:tmpl w:val="44DA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yNTKxtDA1sjC0MDRS0lEKTi0uzszPAykwrAUA2RrUuCwAAAA="/>
  </w:docVars>
  <w:rsids>
    <w:rsidRoot w:val="00037FC7"/>
    <w:rsid w:val="00037FC7"/>
    <w:rsid w:val="00175203"/>
    <w:rsid w:val="00190A6B"/>
    <w:rsid w:val="00195578"/>
    <w:rsid w:val="00196A80"/>
    <w:rsid w:val="00246E4E"/>
    <w:rsid w:val="00254A88"/>
    <w:rsid w:val="00293EA7"/>
    <w:rsid w:val="002A4940"/>
    <w:rsid w:val="0046507A"/>
    <w:rsid w:val="004A7F2A"/>
    <w:rsid w:val="00507F7D"/>
    <w:rsid w:val="00647319"/>
    <w:rsid w:val="00652B5B"/>
    <w:rsid w:val="00687BD1"/>
    <w:rsid w:val="006C7DE3"/>
    <w:rsid w:val="006E349E"/>
    <w:rsid w:val="0072722E"/>
    <w:rsid w:val="0074187B"/>
    <w:rsid w:val="007C7F01"/>
    <w:rsid w:val="008876BE"/>
    <w:rsid w:val="008B7B56"/>
    <w:rsid w:val="009664C6"/>
    <w:rsid w:val="009A5FF0"/>
    <w:rsid w:val="009E4232"/>
    <w:rsid w:val="00A94B02"/>
    <w:rsid w:val="00B1655F"/>
    <w:rsid w:val="00CA153C"/>
    <w:rsid w:val="00DD13C6"/>
    <w:rsid w:val="00E23982"/>
    <w:rsid w:val="00E81D72"/>
    <w:rsid w:val="00EE0170"/>
    <w:rsid w:val="00EE2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382F"/>
  <w15:docId w15:val="{C93B6B3B-517E-47CB-BF23-83D16D00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C7"/>
  </w:style>
  <w:style w:type="paragraph" w:styleId="Footer">
    <w:name w:val="footer"/>
    <w:basedOn w:val="Normal"/>
    <w:link w:val="FooterChar"/>
    <w:uiPriority w:val="99"/>
    <w:unhideWhenUsed/>
    <w:rsid w:val="0003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C7"/>
  </w:style>
  <w:style w:type="paragraph" w:styleId="ListParagraph">
    <w:name w:val="List Paragraph"/>
    <w:basedOn w:val="Normal"/>
    <w:uiPriority w:val="34"/>
    <w:qFormat/>
    <w:rsid w:val="00647319"/>
    <w:pPr>
      <w:ind w:left="720"/>
      <w:contextualSpacing/>
    </w:pPr>
  </w:style>
  <w:style w:type="paragraph" w:styleId="BalloonText">
    <w:name w:val="Balloon Text"/>
    <w:basedOn w:val="Normal"/>
    <w:link w:val="BalloonTextChar"/>
    <w:uiPriority w:val="99"/>
    <w:semiHidden/>
    <w:unhideWhenUsed/>
    <w:rsid w:val="0088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6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93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NGURU</cp:lastModifiedBy>
  <cp:revision>2</cp:revision>
  <dcterms:created xsi:type="dcterms:W3CDTF">2018-08-09T03:58:00Z</dcterms:created>
  <dcterms:modified xsi:type="dcterms:W3CDTF">2018-08-09T03:58:00Z</dcterms:modified>
</cp:coreProperties>
</file>